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55" w:rsidRPr="00156B9E" w:rsidRDefault="00FB523C" w:rsidP="00156B9E">
      <w:pPr>
        <w:jc w:val="center"/>
        <w:rPr>
          <w:rFonts w:cstheme="minorHAnsi"/>
          <w:b/>
        </w:rPr>
      </w:pPr>
      <w:r w:rsidRPr="00156B9E">
        <w:rPr>
          <w:rFonts w:cstheme="minorHAnsi"/>
          <w:b/>
        </w:rPr>
        <w:t>Grading Rubric Wo</w:t>
      </w:r>
      <w:r w:rsidR="003E7AB3" w:rsidRPr="00156B9E">
        <w:rPr>
          <w:rFonts w:cstheme="minorHAnsi"/>
          <w:b/>
        </w:rPr>
        <w:t>rksheet for Group CH104 Project (60 points)</w:t>
      </w:r>
    </w:p>
    <w:p w:rsidR="00FB523C" w:rsidRPr="00FB523C" w:rsidRDefault="00FB523C" w:rsidP="00FB523C">
      <w:pPr>
        <w:spacing w:after="0" w:line="240" w:lineRule="auto"/>
        <w:jc w:val="both"/>
        <w:rPr>
          <w:rFonts w:eastAsia="Times New Roman" w:cstheme="minorHAnsi"/>
        </w:rPr>
      </w:pPr>
      <w:r w:rsidRPr="00FB523C">
        <w:rPr>
          <w:rFonts w:eastAsia="Times New Roman" w:cstheme="minorHAnsi"/>
        </w:rPr>
        <w:t xml:space="preserve">For the grading for this assignment, we will be evaluating the assignment based on </w:t>
      </w:r>
      <w:proofErr w:type="gramStart"/>
      <w:r w:rsidRPr="00FB523C">
        <w:rPr>
          <w:rFonts w:eastAsia="Times New Roman" w:cstheme="minorHAnsi"/>
        </w:rPr>
        <w:t>6</w:t>
      </w:r>
      <w:proofErr w:type="gramEnd"/>
      <w:r w:rsidRPr="00FB523C">
        <w:rPr>
          <w:rFonts w:eastAsia="Times New Roman" w:cstheme="minorHAnsi"/>
        </w:rPr>
        <w:t xml:space="preserve"> LEEP learning outcomes. The first three learning outcomes </w:t>
      </w:r>
      <w:proofErr w:type="gramStart"/>
      <w:r w:rsidRPr="00FB523C">
        <w:rPr>
          <w:rFonts w:eastAsia="Times New Roman" w:cstheme="minorHAnsi"/>
        </w:rPr>
        <w:t>will be assessed</w:t>
      </w:r>
      <w:proofErr w:type="gramEnd"/>
      <w:r w:rsidRPr="00FB523C">
        <w:rPr>
          <w:rFonts w:eastAsia="Times New Roman" w:cstheme="minorHAnsi"/>
        </w:rPr>
        <w:t xml:space="preserve"> from the Inquiry and Analysis Rubric and the second three from the Team Building Rubric.  Specifically, within the Inquiry and Analysis Rubric, grading should focus on three major elements: (1) Existing knowledge, research and/or views, (2) Analysis, and (3) Conclusions. The students also do some topic selection and analysis of limitations and implications, but they </w:t>
      </w:r>
      <w:proofErr w:type="gramStart"/>
      <w:r w:rsidRPr="00FB523C">
        <w:rPr>
          <w:rFonts w:eastAsia="Times New Roman" w:cstheme="minorHAnsi"/>
        </w:rPr>
        <w:t>won't</w:t>
      </w:r>
      <w:proofErr w:type="gramEnd"/>
      <w:r w:rsidRPr="00FB523C">
        <w:rPr>
          <w:rFonts w:eastAsia="Times New Roman" w:cstheme="minorHAnsi"/>
        </w:rPr>
        <w:t xml:space="preserve"> be the focus for grading. When using the rubric, we hope to have students achieving milestone #2 for this assignment</w:t>
      </w:r>
      <w:r>
        <w:rPr>
          <w:rFonts w:eastAsia="Times New Roman" w:cstheme="minorHAnsi"/>
        </w:rPr>
        <w:t>, but milestone #1 is acceptable</w:t>
      </w:r>
      <w:r w:rsidRPr="00FB523C">
        <w:rPr>
          <w:rFonts w:eastAsia="Times New Roman" w:cstheme="minorHAnsi"/>
        </w:rPr>
        <w:t>.  Thus, A to B range letter grades would be adequate for a #2</w:t>
      </w:r>
      <w:r>
        <w:rPr>
          <w:rFonts w:eastAsia="Times New Roman" w:cstheme="minorHAnsi"/>
        </w:rPr>
        <w:t xml:space="preserve"> or above</w:t>
      </w:r>
      <w:r w:rsidRPr="00FB523C">
        <w:rPr>
          <w:rFonts w:eastAsia="Times New Roman" w:cstheme="minorHAnsi"/>
        </w:rPr>
        <w:t xml:space="preserve"> evaluation, whereas a C - letter grade would be appropriate for achieving milestone #1.  If the students are below milestone #1, this would indicate a D or F score which is a failing grade for the WP.</w:t>
      </w:r>
    </w:p>
    <w:p w:rsidR="00FB523C" w:rsidRPr="00FB523C" w:rsidRDefault="00FB523C" w:rsidP="00FB523C">
      <w:pPr>
        <w:spacing w:after="0" w:line="240" w:lineRule="auto"/>
        <w:jc w:val="both"/>
        <w:rPr>
          <w:rFonts w:eastAsia="Times New Roman" w:cstheme="minorHAnsi"/>
        </w:rPr>
      </w:pPr>
    </w:p>
    <w:p w:rsidR="00FB523C" w:rsidRDefault="00FB523C" w:rsidP="00FB523C">
      <w:pPr>
        <w:spacing w:after="0" w:line="240" w:lineRule="auto"/>
        <w:jc w:val="both"/>
        <w:rPr>
          <w:rFonts w:eastAsia="Times New Roman" w:cstheme="minorHAnsi"/>
        </w:rPr>
      </w:pPr>
      <w:r w:rsidRPr="00FB523C">
        <w:rPr>
          <w:rFonts w:eastAsia="Times New Roman" w:cstheme="minorHAnsi"/>
        </w:rPr>
        <w:t xml:space="preserve">For the team-building rubric, we </w:t>
      </w:r>
      <w:proofErr w:type="gramStart"/>
      <w:r w:rsidRPr="00FB523C">
        <w:rPr>
          <w:rFonts w:eastAsia="Times New Roman" w:cstheme="minorHAnsi"/>
        </w:rPr>
        <w:t>would like grading to focus on (1) Facilitates</w:t>
      </w:r>
      <w:proofErr w:type="gramEnd"/>
      <w:r w:rsidRPr="00FB523C">
        <w:rPr>
          <w:rFonts w:eastAsia="Times New Roman" w:cstheme="minorHAnsi"/>
        </w:rPr>
        <w:t xml:space="preserve"> the contributions of team members, (2) Individual contributions outside of team meetings, and (3) Fosters constructive team climate. </w:t>
      </w:r>
      <w:proofErr w:type="gramStart"/>
      <w:r w:rsidRPr="00FB523C">
        <w:rPr>
          <w:rFonts w:eastAsia="Times New Roman" w:cstheme="minorHAnsi"/>
        </w:rPr>
        <w:t>Again</w:t>
      </w:r>
      <w:proofErr w:type="gramEnd"/>
      <w:r w:rsidRPr="00FB523C">
        <w:rPr>
          <w:rFonts w:eastAsia="Times New Roman" w:cstheme="minorHAnsi"/>
        </w:rPr>
        <w:t xml:space="preserve"> we are hoping to achieve milestones of #2 for this assignment</w:t>
      </w:r>
      <w:r>
        <w:rPr>
          <w:rFonts w:eastAsia="Times New Roman" w:cstheme="minorHAnsi"/>
        </w:rPr>
        <w:t>, but milestone #1 is acceptable</w:t>
      </w:r>
      <w:r w:rsidRPr="00FB523C">
        <w:rPr>
          <w:rFonts w:eastAsia="Times New Roman" w:cstheme="minorHAnsi"/>
        </w:rPr>
        <w:t xml:space="preserve">.  Thus, A to B range letter grades would be adequate for a #2 </w:t>
      </w:r>
      <w:r>
        <w:rPr>
          <w:rFonts w:eastAsia="Times New Roman" w:cstheme="minorHAnsi"/>
        </w:rPr>
        <w:t xml:space="preserve">or above </w:t>
      </w:r>
      <w:r w:rsidRPr="00FB523C">
        <w:rPr>
          <w:rFonts w:eastAsia="Times New Roman" w:cstheme="minorHAnsi"/>
        </w:rPr>
        <w:t>evaluation, whereas a C - letter grade would be appropriate for achieving milestone #1.  If the students are below milestone #1, this would indicate a D or F score which is a failing grade for the WP.</w:t>
      </w:r>
      <w:r w:rsidR="003E7AB3">
        <w:rPr>
          <w:rFonts w:eastAsia="Times New Roman" w:cstheme="minorHAnsi"/>
        </w:rPr>
        <w:t xml:space="preserve"> Please use the following </w:t>
      </w:r>
      <w:r w:rsidR="00156B9E">
        <w:rPr>
          <w:rFonts w:eastAsia="Times New Roman" w:cstheme="minorHAnsi"/>
        </w:rPr>
        <w:t xml:space="preserve">scoring </w:t>
      </w:r>
      <w:r w:rsidR="003E7AB3">
        <w:rPr>
          <w:rFonts w:eastAsia="Times New Roman" w:cstheme="minorHAnsi"/>
        </w:rPr>
        <w:t>sheet to evaluate each team grade</w:t>
      </w:r>
      <w:r w:rsidR="00156B9E">
        <w:rPr>
          <w:rFonts w:eastAsia="Times New Roman" w:cstheme="minorHAnsi"/>
        </w:rPr>
        <w:t xml:space="preserve">. </w:t>
      </w:r>
    </w:p>
    <w:p w:rsidR="00156B9E" w:rsidRDefault="00156B9E" w:rsidP="00FB523C">
      <w:pPr>
        <w:spacing w:after="0" w:line="240" w:lineRule="auto"/>
        <w:jc w:val="both"/>
        <w:rPr>
          <w:rFonts w:eastAsia="Times New Roman" w:cstheme="minorHAnsi"/>
        </w:rPr>
      </w:pPr>
    </w:p>
    <w:p w:rsidR="00156B9E" w:rsidRDefault="00156B9E" w:rsidP="00FB523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Names of Team Group Members: ________________________________________________________________</w:t>
      </w:r>
    </w:p>
    <w:p w:rsidR="00156B9E" w:rsidRDefault="00156B9E" w:rsidP="00FB523C">
      <w:pPr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p w:rsidR="00156B9E" w:rsidRDefault="00156B9E" w:rsidP="00FB523C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</w:rPr>
      </w:pPr>
    </w:p>
    <w:p w:rsidR="00156B9E" w:rsidRDefault="00156B9E" w:rsidP="00FB523C">
      <w:pPr>
        <w:spacing w:after="0" w:line="240" w:lineRule="auto"/>
        <w:jc w:val="both"/>
        <w:rPr>
          <w:rFonts w:eastAsia="Times New Roman" w:cstheme="minorHAnsi"/>
        </w:rPr>
      </w:pPr>
    </w:p>
    <w:p w:rsidR="00156B9E" w:rsidRPr="00FB523C" w:rsidRDefault="00156B9E" w:rsidP="00FB523C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1618"/>
        <w:gridCol w:w="4500"/>
        <w:gridCol w:w="1435"/>
      </w:tblGrid>
      <w:tr w:rsidR="00156B9E" w:rsidTr="00156B9E">
        <w:tc>
          <w:tcPr>
            <w:tcW w:w="2517" w:type="dxa"/>
          </w:tcPr>
          <w:p w:rsidR="00156B9E" w:rsidRDefault="00156B9E" w:rsidP="00156B9E">
            <w:pPr>
              <w:jc w:val="center"/>
            </w:pPr>
            <w:r>
              <w:t>LEEP Rubric</w:t>
            </w:r>
          </w:p>
        </w:tc>
        <w:tc>
          <w:tcPr>
            <w:tcW w:w="1618" w:type="dxa"/>
          </w:tcPr>
          <w:p w:rsidR="00156B9E" w:rsidRDefault="00156B9E" w:rsidP="00156B9E">
            <w:pPr>
              <w:jc w:val="center"/>
            </w:pPr>
            <w:r>
              <w:t>Milestone Level Reached</w:t>
            </w:r>
          </w:p>
        </w:tc>
        <w:tc>
          <w:tcPr>
            <w:tcW w:w="4500" w:type="dxa"/>
          </w:tcPr>
          <w:p w:rsidR="00156B9E" w:rsidRDefault="00156B9E" w:rsidP="00156B9E">
            <w:pPr>
              <w:jc w:val="center"/>
            </w:pPr>
            <w:r>
              <w:t>Proficiency Criteria Supporting Milestone</w:t>
            </w:r>
          </w:p>
        </w:tc>
        <w:tc>
          <w:tcPr>
            <w:tcW w:w="1435" w:type="dxa"/>
          </w:tcPr>
          <w:p w:rsidR="00156B9E" w:rsidRDefault="00156B9E" w:rsidP="00156B9E">
            <w:pPr>
              <w:jc w:val="center"/>
            </w:pPr>
            <w:r>
              <w:t>Points Scored out of 10</w:t>
            </w:r>
          </w:p>
        </w:tc>
      </w:tr>
      <w:tr w:rsidR="00156B9E" w:rsidTr="00156B9E">
        <w:tc>
          <w:tcPr>
            <w:tcW w:w="2517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  <w:r>
              <w:t>Existing knowledge, research and/or views</w:t>
            </w:r>
          </w:p>
        </w:tc>
        <w:tc>
          <w:tcPr>
            <w:tcW w:w="1618" w:type="dxa"/>
          </w:tcPr>
          <w:p w:rsidR="00156B9E" w:rsidRDefault="00156B9E" w:rsidP="00156B9E">
            <w:pPr>
              <w:jc w:val="center"/>
            </w:pPr>
          </w:p>
        </w:tc>
        <w:tc>
          <w:tcPr>
            <w:tcW w:w="4500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</w:tc>
        <w:tc>
          <w:tcPr>
            <w:tcW w:w="1435" w:type="dxa"/>
          </w:tcPr>
          <w:p w:rsidR="00156B9E" w:rsidRDefault="00156B9E" w:rsidP="00156B9E">
            <w:pPr>
              <w:jc w:val="center"/>
            </w:pPr>
          </w:p>
        </w:tc>
      </w:tr>
      <w:tr w:rsidR="00156B9E" w:rsidTr="00156B9E">
        <w:tc>
          <w:tcPr>
            <w:tcW w:w="2517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  <w:r>
              <w:t>Analysis</w:t>
            </w:r>
          </w:p>
        </w:tc>
        <w:tc>
          <w:tcPr>
            <w:tcW w:w="1618" w:type="dxa"/>
          </w:tcPr>
          <w:p w:rsidR="00156B9E" w:rsidRDefault="00156B9E" w:rsidP="00156B9E">
            <w:pPr>
              <w:jc w:val="center"/>
            </w:pPr>
          </w:p>
        </w:tc>
        <w:tc>
          <w:tcPr>
            <w:tcW w:w="4500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</w:tc>
        <w:tc>
          <w:tcPr>
            <w:tcW w:w="1435" w:type="dxa"/>
          </w:tcPr>
          <w:p w:rsidR="00156B9E" w:rsidRDefault="00156B9E" w:rsidP="00156B9E">
            <w:pPr>
              <w:jc w:val="center"/>
            </w:pPr>
          </w:p>
        </w:tc>
      </w:tr>
      <w:tr w:rsidR="00156B9E" w:rsidTr="00156B9E">
        <w:tc>
          <w:tcPr>
            <w:tcW w:w="2517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  <w:r>
              <w:t>Conclusions</w:t>
            </w:r>
          </w:p>
        </w:tc>
        <w:tc>
          <w:tcPr>
            <w:tcW w:w="1618" w:type="dxa"/>
          </w:tcPr>
          <w:p w:rsidR="00156B9E" w:rsidRDefault="00156B9E" w:rsidP="00156B9E">
            <w:pPr>
              <w:jc w:val="center"/>
            </w:pPr>
          </w:p>
        </w:tc>
        <w:tc>
          <w:tcPr>
            <w:tcW w:w="4500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</w:tc>
        <w:tc>
          <w:tcPr>
            <w:tcW w:w="1435" w:type="dxa"/>
          </w:tcPr>
          <w:p w:rsidR="00156B9E" w:rsidRDefault="00156B9E" w:rsidP="00156B9E">
            <w:pPr>
              <w:jc w:val="center"/>
            </w:pPr>
          </w:p>
        </w:tc>
      </w:tr>
      <w:tr w:rsidR="00156B9E" w:rsidTr="00156B9E">
        <w:tc>
          <w:tcPr>
            <w:tcW w:w="2517" w:type="dxa"/>
          </w:tcPr>
          <w:p w:rsidR="00156B9E" w:rsidRDefault="00156B9E" w:rsidP="00156B9E">
            <w:pPr>
              <w:jc w:val="center"/>
            </w:pPr>
            <w:r>
              <w:t>Facilitates the contributions of team members</w:t>
            </w:r>
          </w:p>
        </w:tc>
        <w:tc>
          <w:tcPr>
            <w:tcW w:w="1618" w:type="dxa"/>
          </w:tcPr>
          <w:p w:rsidR="00156B9E" w:rsidRDefault="00156B9E" w:rsidP="00156B9E">
            <w:pPr>
              <w:jc w:val="center"/>
            </w:pPr>
          </w:p>
        </w:tc>
        <w:tc>
          <w:tcPr>
            <w:tcW w:w="4500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</w:tc>
        <w:tc>
          <w:tcPr>
            <w:tcW w:w="1435" w:type="dxa"/>
          </w:tcPr>
          <w:p w:rsidR="00156B9E" w:rsidRDefault="00156B9E" w:rsidP="00156B9E">
            <w:pPr>
              <w:jc w:val="center"/>
            </w:pPr>
          </w:p>
        </w:tc>
      </w:tr>
      <w:tr w:rsidR="00156B9E" w:rsidTr="00156B9E">
        <w:tc>
          <w:tcPr>
            <w:tcW w:w="2517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  <w:r>
              <w:t>Individual contributions outside of team meetings</w:t>
            </w:r>
          </w:p>
        </w:tc>
        <w:tc>
          <w:tcPr>
            <w:tcW w:w="1618" w:type="dxa"/>
          </w:tcPr>
          <w:p w:rsidR="00156B9E" w:rsidRDefault="00156B9E" w:rsidP="00156B9E">
            <w:pPr>
              <w:jc w:val="center"/>
            </w:pPr>
          </w:p>
        </w:tc>
        <w:tc>
          <w:tcPr>
            <w:tcW w:w="4500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</w:tc>
        <w:tc>
          <w:tcPr>
            <w:tcW w:w="1435" w:type="dxa"/>
          </w:tcPr>
          <w:p w:rsidR="00156B9E" w:rsidRDefault="00156B9E" w:rsidP="00156B9E">
            <w:pPr>
              <w:jc w:val="center"/>
            </w:pPr>
          </w:p>
        </w:tc>
      </w:tr>
      <w:tr w:rsidR="00156B9E" w:rsidTr="00156B9E">
        <w:tc>
          <w:tcPr>
            <w:tcW w:w="2517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  <w:r>
              <w:t>Fosters constructive team environment</w:t>
            </w:r>
          </w:p>
        </w:tc>
        <w:tc>
          <w:tcPr>
            <w:tcW w:w="1618" w:type="dxa"/>
          </w:tcPr>
          <w:p w:rsidR="00156B9E" w:rsidRDefault="00156B9E" w:rsidP="00156B9E">
            <w:pPr>
              <w:jc w:val="center"/>
            </w:pPr>
          </w:p>
        </w:tc>
        <w:tc>
          <w:tcPr>
            <w:tcW w:w="4500" w:type="dxa"/>
          </w:tcPr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  <w:p w:rsidR="00156B9E" w:rsidRDefault="00156B9E" w:rsidP="00156B9E">
            <w:pPr>
              <w:jc w:val="center"/>
            </w:pPr>
          </w:p>
        </w:tc>
        <w:tc>
          <w:tcPr>
            <w:tcW w:w="1435" w:type="dxa"/>
          </w:tcPr>
          <w:p w:rsidR="00156B9E" w:rsidRDefault="00156B9E" w:rsidP="00156B9E">
            <w:pPr>
              <w:jc w:val="center"/>
            </w:pPr>
          </w:p>
        </w:tc>
      </w:tr>
    </w:tbl>
    <w:p w:rsidR="00FB523C" w:rsidRDefault="00FB523C"/>
    <w:p w:rsidR="00156B9E" w:rsidRPr="00156B9E" w:rsidRDefault="00156B9E">
      <w:pPr>
        <w:rPr>
          <w:u w:val="single"/>
        </w:rPr>
      </w:pPr>
      <w:r>
        <w:t>Total Team Points: _________</w:t>
      </w:r>
      <w:r>
        <w:rPr>
          <w:u w:val="single"/>
        </w:rPr>
        <w:t>/60______</w:t>
      </w:r>
    </w:p>
    <w:sectPr w:rsidR="00156B9E" w:rsidRPr="00156B9E" w:rsidSect="00156B9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3C"/>
    <w:rsid w:val="00156B9E"/>
    <w:rsid w:val="003E7AB3"/>
    <w:rsid w:val="00F11155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3F6C"/>
  <w15:chartTrackingRefBased/>
  <w15:docId w15:val="{BE99E19C-B356-4E91-B1F0-41C8719A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. Flatt</dc:creator>
  <cp:keywords/>
  <dc:description/>
  <cp:lastModifiedBy>Patricia . Flatt</cp:lastModifiedBy>
  <cp:revision>1</cp:revision>
  <dcterms:created xsi:type="dcterms:W3CDTF">2018-08-23T18:16:00Z</dcterms:created>
  <dcterms:modified xsi:type="dcterms:W3CDTF">2018-08-23T18:45:00Z</dcterms:modified>
</cp:coreProperties>
</file>